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71" w:rsidRPr="00212C45" w:rsidRDefault="00115971" w:rsidP="00115971">
      <w:pPr>
        <w:rPr>
          <w:noProof/>
          <w:color w:val="000000"/>
        </w:rPr>
      </w:pPr>
      <w:r w:rsidRPr="00212C4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59FF4" wp14:editId="76464288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32655556"/>
                          <w:bookmarkEnd w:id="0"/>
                          <w:bookmarkStart w:id="1" w:name="_MON_1231610650"/>
                          <w:bookmarkEnd w:id="1"/>
                          <w:p w:rsidR="00115971" w:rsidRDefault="00115971" w:rsidP="00115971">
                            <w:pPr>
                              <w:jc w:val="center"/>
                            </w:pPr>
                            <w:r w:rsidRPr="00F942D8">
                              <w:rPr>
                                <w:color w:val="000000"/>
                              </w:rPr>
                              <w:object w:dxaOrig="990" w:dyaOrig="11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o:ole="" fillcolor="window">
                                  <v:imagedata r:id="rId5" o:title="" croptop="24093f" cropbottom="21019f" cropleft="20259f" cropright="26823f"/>
                                </v:shape>
                                <o:OLEObject Type="Embed" ProgID="Word.Picture.8" ShapeID="_x0000_i1026" DrawAspect="Content" ObjectID="_1655015488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    <v:textbox>
                  <w:txbxContent>
                    <w:bookmarkStart w:id="2" w:name="_MON_1132655556"/>
                    <w:bookmarkStart w:id="3" w:name="_MON_1231610650"/>
                    <w:bookmarkEnd w:id="2"/>
                    <w:bookmarkEnd w:id="3"/>
                    <w:p w:rsidR="00115971" w:rsidRDefault="00115971" w:rsidP="00115971">
                      <w:pPr>
                        <w:jc w:val="center"/>
                      </w:pPr>
                      <w:r w:rsidRPr="00F942D8">
                        <w:rPr>
                          <w:color w:val="000000"/>
                        </w:rPr>
                        <w:object w:dxaOrig="990" w:dyaOrig="1120">
                          <v:shape id="_x0000_i1026" type="#_x0000_t75" style="width:49.5pt;height:55.5pt" o:ole="" fillcolor="window">
                            <v:imagedata r:id="rId7" o:title="" croptop="24093f" cropbottom="21019f" cropleft="20259f" cropright="26823f"/>
                          </v:shape>
                          <o:OLEObject Type="Embed" ProgID="Word.Picture.8" ShapeID="_x0000_i1026" DrawAspect="Content" ObjectID="_165452421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15971" w:rsidRPr="00212C45" w:rsidRDefault="00115971" w:rsidP="00115971">
      <w:pPr>
        <w:jc w:val="center"/>
        <w:rPr>
          <w:noProof/>
          <w:color w:val="000000"/>
        </w:rPr>
      </w:pPr>
    </w:p>
    <w:p w:rsidR="00115971" w:rsidRPr="00212C45" w:rsidRDefault="00115971" w:rsidP="00115971">
      <w:pPr>
        <w:jc w:val="center"/>
        <w:rPr>
          <w:sz w:val="28"/>
        </w:rPr>
      </w:pPr>
    </w:p>
    <w:p w:rsidR="00115971" w:rsidRPr="00212C45" w:rsidRDefault="00115971" w:rsidP="00115971">
      <w:pPr>
        <w:jc w:val="center"/>
        <w:rPr>
          <w:sz w:val="28"/>
        </w:rPr>
      </w:pPr>
    </w:p>
    <w:p w:rsidR="00115971" w:rsidRPr="00212C45" w:rsidRDefault="00115971" w:rsidP="00115971">
      <w:pPr>
        <w:jc w:val="center"/>
        <w:rPr>
          <w:sz w:val="28"/>
        </w:rPr>
      </w:pPr>
    </w:p>
    <w:p w:rsidR="00115971" w:rsidRPr="00212C45" w:rsidRDefault="00115971" w:rsidP="00115971">
      <w:pPr>
        <w:jc w:val="center"/>
        <w:rPr>
          <w:noProof/>
          <w:color w:val="000000"/>
        </w:rPr>
      </w:pPr>
    </w:p>
    <w:p w:rsidR="00115971" w:rsidRPr="00212C45" w:rsidRDefault="00115971" w:rsidP="00115971">
      <w:pPr>
        <w:jc w:val="center"/>
        <w:rPr>
          <w:b/>
          <w:color w:val="000000"/>
          <w:sz w:val="32"/>
          <w:szCs w:val="32"/>
        </w:rPr>
      </w:pPr>
      <w:r w:rsidRPr="00212C45">
        <w:rPr>
          <w:b/>
          <w:color w:val="000000"/>
          <w:sz w:val="32"/>
          <w:szCs w:val="32"/>
        </w:rPr>
        <w:t xml:space="preserve">ТЕРРИТОРИАЛЬНАЯ ИЗБИРАТЕЛЬНАЯ КОМИССИЯ № </w:t>
      </w:r>
      <w:r w:rsidR="00A91B78">
        <w:rPr>
          <w:b/>
          <w:color w:val="000000"/>
          <w:sz w:val="32"/>
          <w:szCs w:val="32"/>
        </w:rPr>
        <w:t>51</w:t>
      </w:r>
      <w:r w:rsidRPr="00212C45">
        <w:rPr>
          <w:b/>
          <w:color w:val="000000"/>
          <w:sz w:val="32"/>
          <w:szCs w:val="32"/>
        </w:rPr>
        <w:t xml:space="preserve"> </w:t>
      </w:r>
    </w:p>
    <w:p w:rsidR="00115971" w:rsidRPr="00212C45" w:rsidRDefault="00115971" w:rsidP="00115971">
      <w:pPr>
        <w:jc w:val="both"/>
        <w:rPr>
          <w:color w:val="000000"/>
          <w:sz w:val="28"/>
        </w:rPr>
      </w:pPr>
    </w:p>
    <w:p w:rsidR="00115971" w:rsidRPr="00212C45" w:rsidRDefault="00115971" w:rsidP="00115971">
      <w:pPr>
        <w:jc w:val="center"/>
        <w:rPr>
          <w:b/>
          <w:color w:val="000000"/>
          <w:spacing w:val="60"/>
          <w:sz w:val="32"/>
        </w:rPr>
      </w:pPr>
      <w:r w:rsidRPr="00212C45">
        <w:rPr>
          <w:b/>
          <w:color w:val="000000"/>
          <w:spacing w:val="60"/>
          <w:sz w:val="32"/>
        </w:rPr>
        <w:t>РЕШЕНИЕ</w:t>
      </w:r>
    </w:p>
    <w:p w:rsidR="00115971" w:rsidRDefault="00115971" w:rsidP="004E20F6">
      <w:pPr>
        <w:rPr>
          <w:b/>
          <w:color w:val="000000"/>
          <w:spacing w:val="60"/>
          <w:sz w:val="26"/>
          <w:szCs w:val="26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4E20F6" w:rsidTr="00246F86">
        <w:tc>
          <w:tcPr>
            <w:tcW w:w="3438" w:type="dxa"/>
          </w:tcPr>
          <w:p w:rsidR="004E20F6" w:rsidRDefault="004E20F6">
            <w:pPr>
              <w:spacing w:line="276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108" w:type="dxa"/>
          </w:tcPr>
          <w:p w:rsidR="004E20F6" w:rsidRDefault="004E20F6">
            <w:pPr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369" w:type="dxa"/>
          </w:tcPr>
          <w:p w:rsidR="004E20F6" w:rsidRDefault="004E20F6">
            <w:pPr>
              <w:spacing w:line="276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</w:p>
        </w:tc>
      </w:tr>
      <w:tr w:rsidR="00246F86" w:rsidRPr="008B6226" w:rsidTr="00246F86">
        <w:tblPrEx>
          <w:tblLook w:val="0000" w:firstRow="0" w:lastRow="0" w:firstColumn="0" w:lastColumn="0" w:noHBand="0" w:noVBand="0"/>
        </w:tblPrEx>
        <w:tc>
          <w:tcPr>
            <w:tcW w:w="3436" w:type="dxa"/>
          </w:tcPr>
          <w:p w:rsidR="00246F86" w:rsidRPr="0031777B" w:rsidRDefault="00246F86" w:rsidP="00C478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2" w:name="_Hlk43882965"/>
            <w:r w:rsidRPr="0031777B">
              <w:rPr>
                <w:b/>
                <w:color w:val="000000"/>
                <w:sz w:val="28"/>
                <w:szCs w:val="28"/>
                <w:lang w:val="en-US"/>
              </w:rPr>
              <w:t xml:space="preserve">29 </w:t>
            </w:r>
            <w:r w:rsidRPr="0031777B">
              <w:rPr>
                <w:b/>
                <w:color w:val="000000"/>
                <w:sz w:val="28"/>
                <w:szCs w:val="28"/>
              </w:rPr>
              <w:t>июня 2020 г.</w:t>
            </w:r>
          </w:p>
        </w:tc>
        <w:tc>
          <w:tcPr>
            <w:tcW w:w="3107" w:type="dxa"/>
          </w:tcPr>
          <w:p w:rsidR="00246F86" w:rsidRPr="0031777B" w:rsidRDefault="00246F86" w:rsidP="00C478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46F86" w:rsidRPr="00246F86" w:rsidRDefault="00246F86" w:rsidP="00C4787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1777B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2-1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426702" w:rsidRPr="00426702" w:rsidRDefault="00426702" w:rsidP="004E20F6">
      <w:pPr>
        <w:jc w:val="center"/>
        <w:rPr>
          <w:bCs/>
          <w:sz w:val="28"/>
          <w:szCs w:val="20"/>
        </w:rPr>
      </w:pPr>
      <w:r w:rsidRPr="00426702">
        <w:rPr>
          <w:bCs/>
          <w:sz w:val="28"/>
          <w:szCs w:val="20"/>
        </w:rPr>
        <w:t xml:space="preserve">Санкт-Петербург </w:t>
      </w:r>
    </w:p>
    <w:bookmarkEnd w:id="2"/>
    <w:p w:rsidR="004B5645" w:rsidRDefault="004B5645" w:rsidP="004B5645">
      <w:pPr>
        <w:pStyle w:val="Default"/>
      </w:pPr>
    </w:p>
    <w:p w:rsidR="004E20F6" w:rsidRDefault="004B5645" w:rsidP="00246F86">
      <w:pPr>
        <w:spacing w:line="276" w:lineRule="auto"/>
        <w:jc w:val="center"/>
        <w:rPr>
          <w:b/>
          <w:sz w:val="28"/>
          <w:szCs w:val="20"/>
        </w:rPr>
      </w:pPr>
      <w:r>
        <w:t xml:space="preserve"> </w:t>
      </w:r>
      <w:r>
        <w:rPr>
          <w:b/>
          <w:bCs/>
          <w:sz w:val="28"/>
          <w:szCs w:val="28"/>
        </w:rPr>
        <w:t>О Плане мероприятий по обеспечению избирательных прав граждан Российской Федерации, являющихся инвалидами, на 2020 год</w:t>
      </w:r>
    </w:p>
    <w:p w:rsidR="001D1688" w:rsidRDefault="001D1688" w:rsidP="00246F86">
      <w:pPr>
        <w:pStyle w:val="Default"/>
        <w:spacing w:line="276" w:lineRule="auto"/>
      </w:pPr>
    </w:p>
    <w:p w:rsidR="004E20F6" w:rsidRDefault="001D1688" w:rsidP="00246F8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пунктом 3.1 Рекомендаций по обеспечению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20 июня 2018 года № 164/1338-7, пунктом 2 решения Санкт-Петербургской избирательной комиссии от 17 декабря 2019 года № 165-7 «О Плане мероприятий по обеспечению избирательных прав граждан Российской Федерации, являющихся инвалидами, на 2020 год» Территориальная избирательная комиссия </w:t>
      </w:r>
      <w:r w:rsidR="004E20F6">
        <w:rPr>
          <w:sz w:val="28"/>
          <w:szCs w:val="28"/>
        </w:rPr>
        <w:t xml:space="preserve">№ </w:t>
      </w:r>
      <w:r w:rsidR="00A91B78">
        <w:rPr>
          <w:sz w:val="28"/>
          <w:szCs w:val="28"/>
        </w:rPr>
        <w:t>51</w:t>
      </w:r>
      <w:r w:rsidR="004E20F6">
        <w:rPr>
          <w:b/>
          <w:sz w:val="28"/>
          <w:szCs w:val="28"/>
        </w:rPr>
        <w:t xml:space="preserve"> </w:t>
      </w:r>
      <w:r w:rsidR="004E20F6">
        <w:rPr>
          <w:sz w:val="28"/>
          <w:szCs w:val="28"/>
        </w:rPr>
        <w:t xml:space="preserve">(далее - ТИК № </w:t>
      </w:r>
      <w:r w:rsidR="00A91B78">
        <w:rPr>
          <w:sz w:val="28"/>
          <w:szCs w:val="28"/>
        </w:rPr>
        <w:t>51</w:t>
      </w:r>
      <w:r w:rsidR="004E20F6">
        <w:rPr>
          <w:sz w:val="28"/>
          <w:szCs w:val="28"/>
        </w:rPr>
        <w:t>)</w:t>
      </w:r>
      <w:r w:rsidR="004E20F6">
        <w:rPr>
          <w:b/>
          <w:sz w:val="28"/>
          <w:szCs w:val="28"/>
        </w:rPr>
        <w:t xml:space="preserve"> </w:t>
      </w:r>
    </w:p>
    <w:p w:rsidR="001D1688" w:rsidRDefault="00115971" w:rsidP="00246F8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="004E20F6">
        <w:rPr>
          <w:b/>
          <w:sz w:val="28"/>
          <w:szCs w:val="28"/>
        </w:rPr>
        <w:t>:</w:t>
      </w:r>
    </w:p>
    <w:p w:rsidR="001D1688" w:rsidRPr="001D1688" w:rsidRDefault="001D1688" w:rsidP="00246F8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D1688">
        <w:rPr>
          <w:sz w:val="28"/>
          <w:szCs w:val="28"/>
        </w:rPr>
        <w:t>1. Утвердить План мероприятий по обеспечению избирательных прав граждан Российской Федерации, являющихся инвалидами, на 2020 год согласно приложению к настоящему решению.</w:t>
      </w:r>
    </w:p>
    <w:p w:rsidR="001D1688" w:rsidRDefault="001D1688" w:rsidP="00246F8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D1688">
        <w:rPr>
          <w:sz w:val="28"/>
          <w:szCs w:val="28"/>
        </w:rPr>
        <w:t>2.</w:t>
      </w:r>
      <w:r w:rsidR="00520EA5">
        <w:rPr>
          <w:sz w:val="28"/>
          <w:szCs w:val="28"/>
        </w:rPr>
        <w:t xml:space="preserve"> </w:t>
      </w:r>
      <w:r w:rsidRPr="001D1688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решение в информационно-телекоммуникационной сети Интернет.</w:t>
      </w:r>
    </w:p>
    <w:p w:rsidR="001D1688" w:rsidRDefault="00520EA5" w:rsidP="00246F8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1688">
        <w:rPr>
          <w:sz w:val="28"/>
          <w:szCs w:val="28"/>
        </w:rPr>
        <w:t>Направить копию настоящего решения в Санкт-Петербургскую избирательную комиссию</w:t>
      </w:r>
    </w:p>
    <w:p w:rsidR="004E20F6" w:rsidRPr="00A91B78" w:rsidRDefault="001D1688" w:rsidP="00246F8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E20F6">
        <w:rPr>
          <w:rFonts w:eastAsia="Calibri"/>
          <w:sz w:val="28"/>
          <w:szCs w:val="28"/>
          <w:lang w:eastAsia="en-US"/>
        </w:rPr>
        <w:t>. </w:t>
      </w:r>
      <w:r w:rsidR="000748B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E20F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E20F6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председателя Территориальной избирательной комиссии №  </w:t>
      </w:r>
      <w:r w:rsidR="00A91B78">
        <w:rPr>
          <w:rFonts w:eastAsia="Calibri"/>
          <w:sz w:val="28"/>
          <w:szCs w:val="28"/>
          <w:lang w:eastAsia="en-US"/>
        </w:rPr>
        <w:t>51</w:t>
      </w:r>
      <w:r w:rsidR="004E20F6">
        <w:rPr>
          <w:rFonts w:eastAsia="Calibri"/>
          <w:sz w:val="28"/>
          <w:szCs w:val="28"/>
          <w:lang w:eastAsia="en-US"/>
        </w:rPr>
        <w:t xml:space="preserve"> </w:t>
      </w:r>
      <w:r w:rsidR="00A91B78">
        <w:rPr>
          <w:rFonts w:eastAsia="Calibri"/>
          <w:sz w:val="28"/>
          <w:szCs w:val="28"/>
          <w:lang w:eastAsia="en-US"/>
        </w:rPr>
        <w:t>Окунева П.П.</w:t>
      </w:r>
    </w:p>
    <w:p w:rsidR="004E20F6" w:rsidRDefault="004E20F6" w:rsidP="00246F86">
      <w:pPr>
        <w:suppressAutoHyphens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8"/>
      </w:tblGrid>
      <w:tr w:rsidR="00426702" w:rsidRPr="00426702" w:rsidTr="001E7377">
        <w:tc>
          <w:tcPr>
            <w:tcW w:w="4536" w:type="dxa"/>
          </w:tcPr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6702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Территориальной </w:t>
            </w:r>
            <w:r w:rsidRPr="00426702">
              <w:rPr>
                <w:rFonts w:eastAsia="Calibri"/>
                <w:sz w:val="28"/>
                <w:szCs w:val="28"/>
                <w:lang w:eastAsia="en-US"/>
              </w:rPr>
              <w:br/>
              <w:t>избирательной комиссии № </w:t>
            </w:r>
            <w:r w:rsidR="00A91B78">
              <w:rPr>
                <w:rFonts w:eastAsia="Calibri"/>
                <w:sz w:val="28"/>
                <w:szCs w:val="28"/>
                <w:lang w:eastAsia="en-US"/>
              </w:rPr>
              <w:t>51</w:t>
            </w:r>
            <w:r w:rsidRPr="00426702"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4818" w:type="dxa"/>
          </w:tcPr>
          <w:p w:rsidR="00426702" w:rsidRPr="00426702" w:rsidRDefault="00426702" w:rsidP="00246F86">
            <w:pPr>
              <w:widowControl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6702">
              <w:rPr>
                <w:rFonts w:eastAsia="Calibri"/>
                <w:sz w:val="28"/>
                <w:szCs w:val="28"/>
                <w:lang w:eastAsia="en-US"/>
              </w:rPr>
              <w:t>___</w:t>
            </w:r>
            <w:r w:rsidR="00A91B78">
              <w:rPr>
                <w:rFonts w:eastAsia="Calibri"/>
                <w:sz w:val="28"/>
                <w:szCs w:val="28"/>
                <w:lang w:eastAsia="en-US"/>
              </w:rPr>
              <w:t xml:space="preserve">________                       </w:t>
            </w:r>
            <w:r w:rsidRPr="004267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="Calibri"/>
                <w:sz w:val="28"/>
                <w:szCs w:val="28"/>
                <w:lang w:eastAsia="en-US"/>
              </w:rPr>
              <w:t>П.П. Окунев</w:t>
            </w:r>
          </w:p>
        </w:tc>
      </w:tr>
      <w:tr w:rsidR="00426702" w:rsidRPr="00426702" w:rsidTr="001E7377">
        <w:tc>
          <w:tcPr>
            <w:tcW w:w="4536" w:type="dxa"/>
          </w:tcPr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6702">
              <w:rPr>
                <w:rFonts w:eastAsia="Calibri"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6702">
              <w:rPr>
                <w:rFonts w:eastAsia="Calibri"/>
                <w:sz w:val="28"/>
                <w:szCs w:val="28"/>
                <w:lang w:eastAsia="en-US"/>
              </w:rPr>
              <w:t>избирательной комиссии № </w:t>
            </w:r>
            <w:r w:rsidR="00A91B78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818" w:type="dxa"/>
          </w:tcPr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26702">
              <w:rPr>
                <w:rFonts w:eastAsia="Calibri"/>
                <w:sz w:val="20"/>
                <w:szCs w:val="20"/>
                <w:lang w:eastAsia="en-US"/>
              </w:rPr>
              <w:t xml:space="preserve">           (</w:t>
            </w:r>
            <w:r w:rsidRPr="0042670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  <w:r w:rsidRPr="0042670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702" w:rsidRPr="00426702" w:rsidRDefault="00426702" w:rsidP="00246F86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6702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="00A91B78">
              <w:rPr>
                <w:rFonts w:eastAsia="Calibri"/>
                <w:sz w:val="28"/>
                <w:szCs w:val="28"/>
                <w:lang w:eastAsia="en-US"/>
              </w:rPr>
              <w:t xml:space="preserve">                  А.С. </w:t>
            </w:r>
            <w:proofErr w:type="spellStart"/>
            <w:r w:rsidR="00A91B78">
              <w:rPr>
                <w:rFonts w:eastAsia="Calibri"/>
                <w:sz w:val="28"/>
                <w:szCs w:val="28"/>
                <w:lang w:eastAsia="en-US"/>
              </w:rPr>
              <w:t>Казеннова</w:t>
            </w:r>
            <w:proofErr w:type="spellEnd"/>
            <w:r w:rsidR="00A91B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E20F6" w:rsidRDefault="00426702" w:rsidP="00246F86">
      <w:pPr>
        <w:spacing w:line="276" w:lineRule="auto"/>
        <w:jc w:val="center"/>
        <w:rPr>
          <w:sz w:val="28"/>
          <w:szCs w:val="28"/>
        </w:rPr>
      </w:pPr>
      <w:r w:rsidRPr="00426702">
        <w:rPr>
          <w:rFonts w:eastAsiaTheme="minorHAnsi"/>
          <w:sz w:val="22"/>
          <w:szCs w:val="22"/>
          <w:lang w:eastAsia="en-US"/>
        </w:rPr>
        <w:t xml:space="preserve">                         (</w:t>
      </w:r>
      <w:r w:rsidRPr="00426702">
        <w:rPr>
          <w:rFonts w:eastAsiaTheme="minorHAnsi"/>
          <w:sz w:val="16"/>
          <w:szCs w:val="16"/>
          <w:lang w:eastAsia="en-US"/>
        </w:rPr>
        <w:t>подпись</w:t>
      </w:r>
      <w:r w:rsidR="00A91B78">
        <w:rPr>
          <w:rFonts w:eastAsiaTheme="minorHAnsi"/>
          <w:sz w:val="16"/>
          <w:szCs w:val="16"/>
          <w:lang w:eastAsia="en-US"/>
        </w:rPr>
        <w:t>)</w:t>
      </w:r>
    </w:p>
    <w:p w:rsidR="004E20F6" w:rsidRDefault="004E20F6" w:rsidP="004E20F6">
      <w:pPr>
        <w:rPr>
          <w:sz w:val="28"/>
          <w:szCs w:val="28"/>
        </w:rPr>
        <w:sectPr w:rsidR="004E20F6" w:rsidSect="00115971">
          <w:pgSz w:w="11907" w:h="16840"/>
          <w:pgMar w:top="426" w:right="851" w:bottom="1021" w:left="1701" w:header="720" w:footer="720" w:gutter="0"/>
          <w:pgNumType w:start="1"/>
          <w:cols w:space="720"/>
        </w:sectPr>
      </w:pPr>
    </w:p>
    <w:p w:rsidR="00F73614" w:rsidRPr="00580343" w:rsidRDefault="00F73614" w:rsidP="00F73614">
      <w:pPr>
        <w:ind w:left="11340" w:right="-456"/>
        <w:jc w:val="center"/>
      </w:pPr>
      <w:r w:rsidRPr="00580343">
        <w:lastRenderedPageBreak/>
        <w:t>Приложение</w:t>
      </w:r>
    </w:p>
    <w:p w:rsidR="00F73614" w:rsidRPr="00580343" w:rsidRDefault="00F73614" w:rsidP="00F73614">
      <w:pPr>
        <w:ind w:left="11340" w:right="-456"/>
        <w:jc w:val="center"/>
      </w:pPr>
      <w:r w:rsidRPr="00580343">
        <w:t xml:space="preserve">к решению </w:t>
      </w:r>
      <w:proofErr w:type="gramStart"/>
      <w:r w:rsidRPr="00580343">
        <w:t>Территориальной</w:t>
      </w:r>
      <w:proofErr w:type="gramEnd"/>
    </w:p>
    <w:p w:rsidR="00F73614" w:rsidRDefault="00F73614" w:rsidP="00F73614">
      <w:pPr>
        <w:ind w:left="11340" w:right="-456"/>
        <w:jc w:val="center"/>
      </w:pPr>
      <w:r>
        <w:t xml:space="preserve">избирательной комиссии № </w:t>
      </w:r>
      <w:r w:rsidR="00A91B78">
        <w:t>51</w:t>
      </w:r>
    </w:p>
    <w:p w:rsidR="00F73614" w:rsidRPr="00580343" w:rsidRDefault="00F73614" w:rsidP="00F73614">
      <w:pPr>
        <w:ind w:left="11340" w:right="-456"/>
        <w:jc w:val="center"/>
        <w:rPr>
          <w:rFonts w:eastAsiaTheme="minorHAnsi"/>
          <w:lang w:eastAsia="en-US"/>
        </w:rPr>
      </w:pPr>
      <w:r w:rsidRPr="00580343">
        <w:t xml:space="preserve">от </w:t>
      </w:r>
      <w:r w:rsidR="00246F86" w:rsidRPr="00246F86">
        <w:t>29</w:t>
      </w:r>
      <w:r w:rsidR="00246F86">
        <w:t>.06.</w:t>
      </w:r>
      <w:bookmarkStart w:id="3" w:name="_GoBack"/>
      <w:bookmarkEnd w:id="3"/>
      <w:r w:rsidRPr="00580343">
        <w:t>20</w:t>
      </w:r>
      <w:r>
        <w:t>20</w:t>
      </w:r>
      <w:r w:rsidRPr="00580343">
        <w:t xml:space="preserve"> года №</w:t>
      </w:r>
      <w:r w:rsidR="00246F86">
        <w:t xml:space="preserve"> 2-11</w:t>
      </w:r>
    </w:p>
    <w:p w:rsidR="00F73614" w:rsidRPr="00580343" w:rsidRDefault="00F73614" w:rsidP="00F7361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80343">
        <w:rPr>
          <w:rFonts w:eastAsiaTheme="minorHAnsi"/>
          <w:b/>
          <w:sz w:val="28"/>
          <w:szCs w:val="28"/>
          <w:lang w:eastAsia="en-US"/>
        </w:rPr>
        <w:t>ПЛАН МЕРОПРИЯТИЙ</w:t>
      </w:r>
    </w:p>
    <w:p w:rsidR="00F73614" w:rsidRPr="00580343" w:rsidRDefault="00F73614" w:rsidP="00F7361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80343">
        <w:rPr>
          <w:rFonts w:eastAsiaTheme="minorHAnsi"/>
          <w:b/>
          <w:sz w:val="28"/>
          <w:szCs w:val="28"/>
          <w:lang w:eastAsia="en-US"/>
        </w:rPr>
        <w:t xml:space="preserve">по обеспечению избирательных прав граждан Российской Федерации, являющихся инвалидами, </w:t>
      </w:r>
    </w:p>
    <w:p w:rsidR="00F73614" w:rsidRPr="00580343" w:rsidRDefault="00F73614" w:rsidP="00F73614">
      <w:pPr>
        <w:jc w:val="center"/>
        <w:rPr>
          <w:rFonts w:eastAsiaTheme="minorHAnsi"/>
          <w:sz w:val="28"/>
          <w:szCs w:val="28"/>
          <w:lang w:eastAsia="en-US"/>
        </w:rPr>
      </w:pPr>
      <w:r w:rsidRPr="00580343">
        <w:rPr>
          <w:rFonts w:eastAsiaTheme="minorHAnsi"/>
          <w:b/>
          <w:sz w:val="28"/>
          <w:szCs w:val="28"/>
          <w:lang w:eastAsia="en-US"/>
        </w:rPr>
        <w:t>на 2020 год</w:t>
      </w:r>
    </w:p>
    <w:tbl>
      <w:tblPr>
        <w:tblStyle w:val="5"/>
        <w:tblW w:w="15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363"/>
        <w:gridCol w:w="2268"/>
        <w:gridCol w:w="4236"/>
      </w:tblGrid>
      <w:tr w:rsidR="00F73614" w:rsidRPr="00580343" w:rsidTr="0071737B">
        <w:tc>
          <w:tcPr>
            <w:tcW w:w="852" w:type="dxa"/>
            <w:shd w:val="clear" w:color="auto" w:fill="auto"/>
            <w:vAlign w:val="center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363" w:type="dxa"/>
            <w:vAlign w:val="center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4236" w:type="dxa"/>
            <w:vAlign w:val="center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73614" w:rsidRPr="00580343" w:rsidTr="0071737B">
        <w:tc>
          <w:tcPr>
            <w:tcW w:w="15719" w:type="dxa"/>
            <w:gridSpan w:val="4"/>
          </w:tcPr>
          <w:p w:rsidR="00F73614" w:rsidRPr="00580343" w:rsidRDefault="00F73614" w:rsidP="0071737B">
            <w:pPr>
              <w:spacing w:before="120" w:after="12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t>1. Организационные и обучающие мероприятия</w:t>
            </w: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(участие в подготовке) учебно-методических материалов по темам, связанным с </w:t>
            </w:r>
            <w:r w:rsidRPr="00580343">
              <w:rPr>
                <w:rFonts w:eastAsiaTheme="minorHAnsi"/>
                <w:i/>
                <w:sz w:val="28"/>
                <w:szCs w:val="28"/>
                <w:lang w:eastAsia="en-US"/>
              </w:rPr>
              <w:t>реализацией избирательных прав</w:t>
            </w:r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 граждан Российской Федерации, являющихся инвалидами.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236" w:type="dxa"/>
          </w:tcPr>
          <w:p w:rsidR="00F73614" w:rsidRDefault="00F73614" w:rsidP="0071737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  <w:p w:rsidR="00F73614" w:rsidRPr="00580343" w:rsidRDefault="00F73614" w:rsidP="0071737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614" w:rsidRPr="00580343" w:rsidTr="0071737B">
        <w:trPr>
          <w:trHeight w:val="1151"/>
        </w:trPr>
        <w:tc>
          <w:tcPr>
            <w:tcW w:w="852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8363" w:type="dxa"/>
          </w:tcPr>
          <w:p w:rsidR="00F73614" w:rsidRPr="00580343" w:rsidRDefault="00F73614" w:rsidP="009C636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Подготовка (участие в подготовке) учебно-методических материалов по темам, связанным с реализацией избирательных прав граждан с ограничениями жизнедеятельности, не признанных инвалидами (пожилые люди, временно нетрудоспособные граждане, иные маломобильные группы населения).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36" w:type="dxa"/>
          </w:tcPr>
          <w:p w:rsidR="00F73614" w:rsidRDefault="00F73614" w:rsidP="0071737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  <w:p w:rsidR="00F73614" w:rsidRPr="00580343" w:rsidRDefault="00F73614" w:rsidP="0071737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keepNext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Участие представителей ТИК и</w:t>
            </w:r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 районных отделений общероссийских общественных организаций инвалидов в мероприятиях по рассмотрению вопросов обеспечения избирательных прав инвалидов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236" w:type="dxa"/>
          </w:tcPr>
          <w:p w:rsidR="00F73614" w:rsidRDefault="00F73614"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keepNext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Участие представителей ТИК в совместных обучающих мероприятиях </w:t>
            </w:r>
            <w:proofErr w:type="spellStart"/>
            <w:r w:rsidRPr="00580343">
              <w:rPr>
                <w:rFonts w:eastAsiaTheme="minorHAnsi"/>
                <w:sz w:val="28"/>
                <w:szCs w:val="28"/>
                <w:lang w:eastAsia="en-US"/>
              </w:rPr>
              <w:t>СПбИК</w:t>
            </w:r>
            <w:proofErr w:type="spellEnd"/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 с представителями органов и учреждений социальной защиты населения, региональных отделений общероссийских общественных организаций инвалидов.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keepNext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236" w:type="dxa"/>
          </w:tcPr>
          <w:p w:rsidR="00F73614" w:rsidRDefault="00F73614"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и размещение на официальном сайте </w:t>
            </w:r>
            <w:r w:rsidRPr="0058034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ТИК в информационно-телекоммуникационной сети «Интернет» информационных (новостных) материалов о деятельности </w:t>
            </w:r>
            <w:r w:rsidRPr="005803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ТИК по обеспечению</w:t>
            </w:r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 избирательных прав граждан Российской Федерации, являющихся инвалидами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36" w:type="dxa"/>
          </w:tcPr>
          <w:p w:rsidR="00F73614" w:rsidRPr="00580343" w:rsidRDefault="00F73614" w:rsidP="0071737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</w:tc>
      </w:tr>
      <w:tr w:rsidR="00F73614" w:rsidRPr="00580343" w:rsidTr="0071737B">
        <w:tc>
          <w:tcPr>
            <w:tcW w:w="15719" w:type="dxa"/>
            <w:gridSpan w:val="4"/>
          </w:tcPr>
          <w:p w:rsidR="00F73614" w:rsidRPr="00580343" w:rsidRDefault="00F73614" w:rsidP="0071737B">
            <w:pPr>
              <w:keepNext/>
              <w:spacing w:before="120" w:after="12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2. Мероприятия по обеспечению доступности помещений для голосования </w:t>
            </w:r>
            <w:r w:rsidRPr="00580343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для избирателей, являющихся инвалидами (иных маломобильных групп населения)</w:t>
            </w: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keepNext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keepNext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Взаимодействие с районными органами государственной власти, органами местного самоуправления в части обеспечения доступности помещений для голосования для избирателей, являющихся инвалидами (иных маломобильных групп населения)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keepNext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236" w:type="dxa"/>
            <w:shd w:val="clear" w:color="auto" w:fill="auto"/>
          </w:tcPr>
          <w:p w:rsidR="00F73614" w:rsidRPr="00580343" w:rsidRDefault="00F73614" w:rsidP="0071737B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1"/>
            </w:tblGrid>
            <w:tr w:rsidR="00F73614" w:rsidRPr="00F73614">
              <w:trPr>
                <w:trHeight w:val="247"/>
              </w:trPr>
              <w:tc>
                <w:tcPr>
                  <w:tcW w:w="3421" w:type="dxa"/>
                </w:tcPr>
                <w:p w:rsidR="00F73614" w:rsidRDefault="00F73614" w:rsidP="00F73614">
                  <w:pPr>
                    <w:keepNext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7361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Администрация Невского района Санкт-Петербурга </w:t>
                  </w:r>
                </w:p>
                <w:p w:rsidR="00F73614" w:rsidRPr="00F73614" w:rsidRDefault="00F73614" w:rsidP="00A91B78">
                  <w:pPr>
                    <w:keepNext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Внутригородское муниципальное образование Санкт-Петербурга</w:t>
                  </w:r>
                  <w:r w:rsidR="00A91B7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Муниципальный округ Народный</w:t>
                  </w:r>
                </w:p>
              </w:tc>
            </w:tr>
          </w:tbl>
          <w:p w:rsidR="00F73614" w:rsidRPr="00580343" w:rsidRDefault="00F73614" w:rsidP="0071737B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условий для беспрепятственного доступа избирателей, являющихся инвалидами, к помещениям </w:t>
            </w:r>
            <w:r w:rsidRPr="0058034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для голосования избирательных участков и благоустройство прилегающих к ним территорий в соответствии </w:t>
            </w:r>
            <w:r w:rsidRPr="0058034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 Рекомендациями по обеспечению избирательных прав граждан Российской Федерации, являющихся инвалидами, </w:t>
            </w:r>
            <w:r w:rsidRPr="00580343">
              <w:rPr>
                <w:rFonts w:eastAsiaTheme="minorHAnsi"/>
                <w:sz w:val="28"/>
                <w:szCs w:val="28"/>
                <w:lang w:eastAsia="en-US"/>
              </w:rPr>
              <w:br/>
              <w:t>при проведении выборов в Российской Федерации, утвержденными постановлением Центральной избирательной комиссии Российской Федерации от 20 июня 2018 года № 164/1338-7</w:t>
            </w:r>
            <w:proofErr w:type="gramEnd"/>
          </w:p>
        </w:tc>
        <w:tc>
          <w:tcPr>
            <w:tcW w:w="2268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236" w:type="dxa"/>
            <w:shd w:val="clear" w:color="auto" w:fill="auto"/>
          </w:tcPr>
          <w:p w:rsidR="00F73614" w:rsidRPr="00580343" w:rsidRDefault="00F73614" w:rsidP="00F73614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31E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1"/>
            </w:tblGrid>
            <w:tr w:rsidR="00F73614" w:rsidRPr="00F73614" w:rsidTr="0071737B">
              <w:trPr>
                <w:trHeight w:val="247"/>
              </w:trPr>
              <w:tc>
                <w:tcPr>
                  <w:tcW w:w="3421" w:type="dxa"/>
                </w:tcPr>
                <w:p w:rsidR="00F73614" w:rsidRDefault="00F73614" w:rsidP="0071737B">
                  <w:pPr>
                    <w:keepNext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7361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Администрация Невского района Санкт-Петербурга </w:t>
                  </w:r>
                </w:p>
                <w:p w:rsidR="00F73614" w:rsidRPr="00F73614" w:rsidRDefault="00F73614" w:rsidP="00A91B78">
                  <w:pPr>
                    <w:keepNext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Внутригородское муниципальное образование Санкт-Петербурга Муниципальный округ </w:t>
                  </w:r>
                  <w:r w:rsidR="00A91B7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Народный</w:t>
                  </w:r>
                </w:p>
              </w:tc>
            </w:tr>
          </w:tbl>
          <w:p w:rsidR="00F73614" w:rsidRDefault="00F73614" w:rsidP="0071737B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3614" w:rsidRPr="00580343" w:rsidRDefault="00F73614" w:rsidP="0071737B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Перемещение недоступных для маломобильных групп населения помещений для голосования с верхних на первые этажи зданий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236" w:type="dxa"/>
            <w:shd w:val="clear" w:color="auto" w:fill="auto"/>
          </w:tcPr>
          <w:p w:rsidR="00F73614" w:rsidRPr="00580343" w:rsidRDefault="00031E93" w:rsidP="00F73614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1B78"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1"/>
            </w:tblGrid>
            <w:tr w:rsidR="00F73614" w:rsidRPr="00F73614" w:rsidTr="0071737B">
              <w:trPr>
                <w:trHeight w:val="247"/>
              </w:trPr>
              <w:tc>
                <w:tcPr>
                  <w:tcW w:w="3421" w:type="dxa"/>
                </w:tcPr>
                <w:p w:rsidR="00F73614" w:rsidRPr="00F73614" w:rsidRDefault="00F73614" w:rsidP="0071737B">
                  <w:pPr>
                    <w:keepNext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7361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Администрация Невского района Санкт-Петербурга </w:t>
                  </w:r>
                </w:p>
              </w:tc>
            </w:tr>
          </w:tbl>
          <w:p w:rsidR="00F73614" w:rsidRPr="00580343" w:rsidRDefault="00F73614" w:rsidP="0071737B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 xml:space="preserve">Мониторинг доступности помещений для голосования </w:t>
            </w:r>
            <w:r w:rsidRPr="00580343">
              <w:rPr>
                <w:rFonts w:eastAsiaTheme="minorHAnsi"/>
                <w:sz w:val="28"/>
                <w:szCs w:val="28"/>
                <w:lang w:eastAsia="en-US"/>
              </w:rPr>
              <w:br/>
              <w:t>для избирателей, являющихся инвалидами, иных маломобильных групп населения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236" w:type="dxa"/>
            <w:shd w:val="clear" w:color="auto" w:fill="auto"/>
          </w:tcPr>
          <w:p w:rsidR="00031E93" w:rsidRPr="00031E93" w:rsidRDefault="00A91B78" w:rsidP="00031E93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  <w:p w:rsidR="00031E93" w:rsidRPr="00031E93" w:rsidRDefault="00031E93" w:rsidP="00031E93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  <w:r w:rsidRPr="00031E93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Невского района Санкт-Петербурга </w:t>
            </w:r>
          </w:p>
          <w:p w:rsidR="00F73614" w:rsidRPr="00580343" w:rsidRDefault="00F73614" w:rsidP="0071737B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614" w:rsidRPr="00580343" w:rsidTr="0071737B">
        <w:tc>
          <w:tcPr>
            <w:tcW w:w="852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8363" w:type="dxa"/>
          </w:tcPr>
          <w:p w:rsidR="00F73614" w:rsidRPr="00580343" w:rsidRDefault="00F73614" w:rsidP="0071737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Уточнение мест компактного проживания избирателей, являющихся инвалидами, по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конечностей или нижних конечностей) для определения перечня специально оборудованных избирательных участков</w:t>
            </w:r>
          </w:p>
        </w:tc>
        <w:tc>
          <w:tcPr>
            <w:tcW w:w="2268" w:type="dxa"/>
          </w:tcPr>
          <w:p w:rsidR="00F73614" w:rsidRPr="00580343" w:rsidRDefault="00F73614" w:rsidP="0071737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343">
              <w:rPr>
                <w:rFonts w:eastAsiaTheme="minorHAnsi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236" w:type="dxa"/>
          </w:tcPr>
          <w:p w:rsidR="00031E93" w:rsidRPr="00031E93" w:rsidRDefault="00A91B78" w:rsidP="00031E93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Окунев П.П.</w:t>
            </w:r>
          </w:p>
          <w:p w:rsidR="00031E93" w:rsidRPr="00031E93" w:rsidRDefault="00031E93" w:rsidP="00031E93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  <w:r w:rsidRPr="00031E93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Невского района Санкт-Петербурга </w:t>
            </w:r>
          </w:p>
          <w:p w:rsidR="00F73614" w:rsidRPr="00580343" w:rsidRDefault="00031E93" w:rsidP="0071737B">
            <w:pPr>
              <w:keepNext/>
              <w:rPr>
                <w:rFonts w:eastAsiaTheme="minorHAnsi"/>
                <w:sz w:val="28"/>
                <w:szCs w:val="28"/>
                <w:lang w:eastAsia="en-US"/>
              </w:rPr>
            </w:pPr>
            <w:r w:rsidRPr="00031E93">
              <w:rPr>
                <w:rFonts w:eastAsiaTheme="minorHAnsi"/>
                <w:sz w:val="28"/>
                <w:szCs w:val="28"/>
                <w:lang w:eastAsia="en-US"/>
              </w:rPr>
              <w:t>Региональное отделение общероссийской общественной организации инвалидов в Невском районе</w:t>
            </w:r>
          </w:p>
        </w:tc>
      </w:tr>
    </w:tbl>
    <w:p w:rsidR="00F73614" w:rsidRDefault="00F73614" w:rsidP="00F73614"/>
    <w:p w:rsidR="00D70AF5" w:rsidRDefault="00D70AF5"/>
    <w:sectPr w:rsidR="00D70AF5" w:rsidSect="003E09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51"/>
    <w:rsid w:val="00031E93"/>
    <w:rsid w:val="000748B9"/>
    <w:rsid w:val="00115971"/>
    <w:rsid w:val="00125D51"/>
    <w:rsid w:val="00166B60"/>
    <w:rsid w:val="001D1688"/>
    <w:rsid w:val="00246F86"/>
    <w:rsid w:val="00426702"/>
    <w:rsid w:val="004B5645"/>
    <w:rsid w:val="004E20F6"/>
    <w:rsid w:val="00520EA5"/>
    <w:rsid w:val="008507BA"/>
    <w:rsid w:val="0098180F"/>
    <w:rsid w:val="009E65A4"/>
    <w:rsid w:val="00A91B78"/>
    <w:rsid w:val="00BA2443"/>
    <w:rsid w:val="00C52CC6"/>
    <w:rsid w:val="00C92CB6"/>
    <w:rsid w:val="00D70AF5"/>
    <w:rsid w:val="00F65047"/>
    <w:rsid w:val="00F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02"/>
    <w:pPr>
      <w:ind w:left="720"/>
      <w:contextualSpacing/>
    </w:pPr>
  </w:style>
  <w:style w:type="table" w:styleId="a4">
    <w:name w:val="Table Grid"/>
    <w:basedOn w:val="a1"/>
    <w:uiPriority w:val="59"/>
    <w:unhideWhenUsed/>
    <w:rsid w:val="0042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1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F7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02"/>
    <w:pPr>
      <w:ind w:left="720"/>
      <w:contextualSpacing/>
    </w:pPr>
  </w:style>
  <w:style w:type="table" w:styleId="a4">
    <w:name w:val="Table Grid"/>
    <w:basedOn w:val="a1"/>
    <w:uiPriority w:val="59"/>
    <w:unhideWhenUsed/>
    <w:rsid w:val="0042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1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F7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akazennova</cp:lastModifiedBy>
  <cp:revision>9</cp:revision>
  <cp:lastPrinted>2020-06-30T05:44:00Z</cp:lastPrinted>
  <dcterms:created xsi:type="dcterms:W3CDTF">2020-06-24T12:49:00Z</dcterms:created>
  <dcterms:modified xsi:type="dcterms:W3CDTF">2020-06-30T05:45:00Z</dcterms:modified>
</cp:coreProperties>
</file>